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6235.xml.htm"/>
      <w:bookmarkStart w:id="1" w:name="kswkform4_17896762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Voigt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INNOVATE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 MADISON AVENUE, 12TH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INNOVATE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award was granted on September 15, 2026 with an exercise price set at 110% of the 10-day VWAP on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Voigt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020" TargetMode="External"/><Relationship Id="rId5" Type="http://schemas.openxmlformats.org/officeDocument/2006/relationships/hyperlink" Target="http://www.sec.gov/cgi-bin/browse-edgar?action=getcompany&amp;CIK=00010068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3436</Characters>
  <CharactersWithSpaces>3977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